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D" w:rsidRDefault="00023E6D" w:rsidP="00023E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004478"/>
          <w:sz w:val="16"/>
          <w:szCs w:val="16"/>
        </w:rPr>
        <w:t>Программа «</w:t>
      </w:r>
      <w:proofErr w:type="spellStart"/>
      <w:r>
        <w:rPr>
          <w:rStyle w:val="a4"/>
          <w:rFonts w:ascii="Arial" w:hAnsi="Arial" w:cs="Arial"/>
          <w:color w:val="004478"/>
          <w:sz w:val="16"/>
          <w:szCs w:val="16"/>
        </w:rPr>
        <w:t>AT_iMod</w:t>
      </w:r>
      <w:proofErr w:type="spellEnd"/>
      <w:r>
        <w:rPr>
          <w:rStyle w:val="a4"/>
          <w:rFonts w:ascii="Arial" w:hAnsi="Arial" w:cs="Arial"/>
          <w:color w:val="004478"/>
          <w:sz w:val="16"/>
          <w:szCs w:val="16"/>
        </w:rPr>
        <w:t>»</w:t>
      </w:r>
      <w:r>
        <w:rPr>
          <w:rFonts w:ascii="Arial" w:hAnsi="Arial" w:cs="Arial"/>
          <w:color w:val="555555"/>
          <w:sz w:val="16"/>
          <w:szCs w:val="16"/>
        </w:rPr>
        <w:t> предназначена для:</w:t>
      </w:r>
      <w:r>
        <w:rPr>
          <w:rFonts w:ascii="Arial" w:hAnsi="Arial" w:cs="Arial"/>
          <w:color w:val="555555"/>
          <w:sz w:val="16"/>
          <w:szCs w:val="16"/>
        </w:rPr>
        <w:br/>
        <w:t>– чтения «AT» команд «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iMod</w:t>
      </w:r>
      <w:proofErr w:type="spellEnd"/>
      <w:r>
        <w:rPr>
          <w:rFonts w:ascii="Arial" w:hAnsi="Arial" w:cs="Arial"/>
          <w:color w:val="555555"/>
          <w:sz w:val="16"/>
          <w:szCs w:val="16"/>
        </w:rPr>
        <w:t>»;</w:t>
      </w:r>
      <w:r>
        <w:rPr>
          <w:rFonts w:ascii="Arial" w:hAnsi="Arial" w:cs="Arial"/>
          <w:color w:val="555555"/>
          <w:sz w:val="16"/>
          <w:szCs w:val="16"/>
        </w:rPr>
        <w:br/>
        <w:t>– записи «AT» команд «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iMod</w:t>
      </w:r>
      <w:proofErr w:type="spellEnd"/>
      <w:r>
        <w:rPr>
          <w:rFonts w:ascii="Arial" w:hAnsi="Arial" w:cs="Arial"/>
          <w:color w:val="555555"/>
          <w:sz w:val="16"/>
          <w:szCs w:val="16"/>
        </w:rPr>
        <w:t>».</w:t>
      </w:r>
    </w:p>
    <w:p w:rsidR="00023E6D" w:rsidRDefault="00023E6D" w:rsidP="00023E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Лицензионное соглашение</w:t>
      </w:r>
    </w:p>
    <w:p w:rsidR="00023E6D" w:rsidRDefault="00023E6D" w:rsidP="00023E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Права на данное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ПО принадлежат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исключительно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 xml:space="preserve">. Конечному Пользователю предоставляется право на использование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ПО</w:t>
      </w:r>
      <w:proofErr w:type="gramEnd"/>
      <w:r>
        <w:rPr>
          <w:rFonts w:ascii="Arial" w:hAnsi="Arial" w:cs="Arial"/>
          <w:color w:val="555555"/>
          <w:sz w:val="16"/>
          <w:szCs w:val="16"/>
        </w:rPr>
        <w:t>, при соблюдении приведенных ниже условий и ограничений:</w:t>
      </w:r>
      <w:r>
        <w:rPr>
          <w:rFonts w:ascii="Arial" w:hAnsi="Arial" w:cs="Arial"/>
          <w:color w:val="555555"/>
          <w:sz w:val="16"/>
          <w:szCs w:val="16"/>
        </w:rPr>
        <w:br/>
        <w:t xml:space="preserve">1.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ПО предоставляется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только Вам и никому более, если иное не оговорено особо.</w:t>
      </w:r>
      <w:r>
        <w:rPr>
          <w:rFonts w:ascii="Arial" w:hAnsi="Arial" w:cs="Arial"/>
          <w:color w:val="555555"/>
          <w:sz w:val="16"/>
          <w:szCs w:val="16"/>
        </w:rPr>
        <w:br/>
        <w:t>2. Установка и использование программы означает, что Вы принимаете все положения настоящего лицензионного соглашения.</w:t>
      </w:r>
      <w:r>
        <w:rPr>
          <w:rFonts w:ascii="Arial" w:hAnsi="Arial" w:cs="Arial"/>
          <w:color w:val="555555"/>
          <w:sz w:val="16"/>
          <w:szCs w:val="16"/>
        </w:rPr>
        <w:br/>
        <w:t xml:space="preserve">3. Вы обязуетесь не распространять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ПО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. Под распространением ПО понимается предоставление доступа третьим лицам к воспроизведенным в любой форме компонентам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ПО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в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том числе сетевыми и иными способами, а также путем продажи, проката, сдачи внаем или предоставления взаймы.</w:t>
      </w:r>
      <w:r>
        <w:rPr>
          <w:rFonts w:ascii="Arial" w:hAnsi="Arial" w:cs="Arial"/>
          <w:color w:val="555555"/>
          <w:sz w:val="16"/>
          <w:szCs w:val="16"/>
        </w:rPr>
        <w:br/>
        <w:t>4. Пытаться де компилировать (преобразовывать объектный код в исходный текст) программы.</w:t>
      </w:r>
      <w:r>
        <w:rPr>
          <w:rFonts w:ascii="Arial" w:hAnsi="Arial" w:cs="Arial"/>
          <w:color w:val="555555"/>
          <w:sz w:val="16"/>
          <w:szCs w:val="16"/>
        </w:rPr>
        <w:br/>
        <w:t>5. Вносить какие-либо изменения в объектный код программ.</w:t>
      </w:r>
    </w:p>
    <w:p w:rsidR="00023E6D" w:rsidRDefault="00023E6D" w:rsidP="00023E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proofErr w:type="gramStart"/>
      <w:r>
        <w:rPr>
          <w:rFonts w:ascii="Arial" w:hAnsi="Arial" w:cs="Arial"/>
          <w:color w:val="555555"/>
          <w:sz w:val="16"/>
          <w:szCs w:val="16"/>
        </w:rPr>
        <w:t>В случае нарушения настоящего Лицензионного Соглашения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 лишает Конечного Пользователя Лицензии на использование ПО, при этом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 полностью отказывается от своих гарантийных обязательств на обслуживание и на бесплатные поставки ПО, а Конечный Пользователь обязан уничтожить все имеющиеся у него ПО таким образом, чтобы их невозможно было бы восстановить существующими средствами.</w:t>
      </w:r>
      <w:proofErr w:type="gramEnd"/>
      <w:r>
        <w:rPr>
          <w:rFonts w:ascii="Arial" w:hAnsi="Arial" w:cs="Arial"/>
          <w:color w:val="555555"/>
          <w:sz w:val="16"/>
          <w:szCs w:val="16"/>
        </w:rPr>
        <w:br/>
        <w:t>Если Вы не согласны с условиями данной лицензии, то должны удалить файлы программы со своих устрой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ств хр</w:t>
      </w:r>
      <w:proofErr w:type="gramEnd"/>
      <w:r>
        <w:rPr>
          <w:rFonts w:ascii="Arial" w:hAnsi="Arial" w:cs="Arial"/>
          <w:color w:val="555555"/>
          <w:sz w:val="16"/>
          <w:szCs w:val="16"/>
        </w:rPr>
        <w:t>анения информации и отказаться от ее использования.</w:t>
      </w:r>
    </w:p>
    <w:p w:rsidR="00023E6D" w:rsidRDefault="00023E6D" w:rsidP="00023E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По всем вопросам, связанным с использованием программы, если таковые у Вас возникнут, Вы можете обратиться: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, г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.Х</w:t>
      </w:r>
      <w:proofErr w:type="gramEnd"/>
      <w:r>
        <w:rPr>
          <w:rFonts w:ascii="Arial" w:hAnsi="Arial" w:cs="Arial"/>
          <w:color w:val="555555"/>
          <w:sz w:val="16"/>
          <w:szCs w:val="16"/>
        </w:rPr>
        <w:t>арьков, проспект Московский, 199, тел.(057)727-53-32,</w:t>
      </w:r>
      <w:r>
        <w:rPr>
          <w:rFonts w:ascii="Arial" w:hAnsi="Arial" w:cs="Arial"/>
          <w:color w:val="555555"/>
          <w:sz w:val="16"/>
          <w:szCs w:val="16"/>
        </w:rPr>
        <w:br/>
      </w:r>
      <w:proofErr w:type="spellStart"/>
      <w:r>
        <w:rPr>
          <w:rFonts w:ascii="Arial" w:hAnsi="Arial" w:cs="Arial"/>
          <w:color w:val="555555"/>
          <w:sz w:val="16"/>
          <w:szCs w:val="16"/>
        </w:rPr>
        <w:t>email</w:t>
      </w:r>
      <w:proofErr w:type="spellEnd"/>
      <w:r>
        <w:rPr>
          <w:rFonts w:ascii="Arial" w:hAnsi="Arial" w:cs="Arial"/>
          <w:color w:val="555555"/>
          <w:sz w:val="16"/>
          <w:szCs w:val="16"/>
        </w:rPr>
        <w:t>: rtch@radmirtech.com.ua</w:t>
      </w:r>
      <w:r>
        <w:rPr>
          <w:rFonts w:ascii="Arial" w:hAnsi="Arial" w:cs="Arial"/>
          <w:color w:val="555555"/>
          <w:sz w:val="16"/>
          <w:szCs w:val="16"/>
        </w:rPr>
        <w:br/>
      </w:r>
      <w:hyperlink r:id="rId4" w:history="1">
        <w:r>
          <w:rPr>
            <w:rStyle w:val="a5"/>
            <w:rFonts w:ascii="Arial" w:hAnsi="Arial" w:cs="Arial"/>
            <w:color w:val="00407E"/>
            <w:sz w:val="16"/>
            <w:szCs w:val="16"/>
            <w:u w:val="none"/>
          </w:rPr>
          <w:t>Официальный сайт</w:t>
        </w:r>
      </w:hyperlink>
      <w:r>
        <w:rPr>
          <w:rFonts w:ascii="Arial" w:hAnsi="Arial" w:cs="Arial"/>
          <w:color w:val="555555"/>
          <w:sz w:val="16"/>
          <w:szCs w:val="16"/>
        </w:rPr>
        <w:br/>
        <w:t>Желаем успехов и приятной работы!</w:t>
      </w:r>
    </w:p>
    <w:p w:rsidR="00275DAC" w:rsidRDefault="00275DAC"/>
    <w:sectPr w:rsidR="0027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E6D"/>
    <w:rsid w:val="00023E6D"/>
    <w:rsid w:val="0027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E6D"/>
    <w:rPr>
      <w:b/>
      <w:bCs/>
    </w:rPr>
  </w:style>
  <w:style w:type="character" w:styleId="a5">
    <w:name w:val="Hyperlink"/>
    <w:basedOn w:val="a0"/>
    <w:uiPriority w:val="99"/>
    <w:semiHidden/>
    <w:unhideWhenUsed/>
    <w:rsid w:val="00023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mirtech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2019-12-20T09:24:00Z</dcterms:created>
  <dcterms:modified xsi:type="dcterms:W3CDTF">2019-12-20T09:24:00Z</dcterms:modified>
</cp:coreProperties>
</file>